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5BC" w:rsidRPr="006C3EF5" w:rsidRDefault="006645BC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bookmarkStart w:id="0" w:name="_GoBack"/>
      <w:bookmarkEnd w:id="0"/>
      <w:r w:rsidRPr="006C3EF5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6C3EF5">
        <w:rPr>
          <w:rFonts w:ascii="Tahoma" w:hAnsi="Tahoma" w:cs="Tahoma"/>
          <w:b/>
          <w:sz w:val="24"/>
          <w:szCs w:val="24"/>
          <w:lang w:val="cs-CZ"/>
        </w:rPr>
        <w:br/>
      </w:r>
      <w:r w:rsidRPr="006C3EF5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6C3EF5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6C3EF5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6C3EF5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6C3EF5">
        <w:rPr>
          <w:rFonts w:ascii="Tahoma" w:hAnsi="Tahoma" w:cs="Tahoma"/>
          <w:b/>
          <w:noProof/>
          <w:sz w:val="24"/>
          <w:szCs w:val="24"/>
          <w:lang w:val="cs-CZ"/>
        </w:rPr>
        <w:t>Oddělení lékařské posudkové služby pro okres Chomutov a okres Most</w:t>
      </w:r>
      <w:r w:rsidRPr="006C3EF5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6C3EF5" w:rsidRPr="006C3EF5">
        <w:rPr>
          <w:rFonts w:ascii="Tahoma" w:hAnsi="Tahoma" w:cs="Tahoma"/>
          <w:b/>
          <w:sz w:val="24"/>
          <w:szCs w:val="24"/>
          <w:lang w:val="cs-CZ"/>
        </w:rPr>
        <w:br/>
      </w:r>
      <w:r w:rsidRPr="006C3EF5">
        <w:rPr>
          <w:rFonts w:ascii="Tahoma" w:hAnsi="Tahoma" w:cs="Tahoma"/>
          <w:b/>
          <w:sz w:val="24"/>
          <w:szCs w:val="24"/>
          <w:lang w:val="cs-CZ"/>
        </w:rPr>
        <w:t>(</w:t>
      </w:r>
      <w:r w:rsidRPr="006C3EF5">
        <w:rPr>
          <w:rFonts w:ascii="Tahoma" w:hAnsi="Tahoma" w:cs="Tahoma"/>
          <w:b/>
          <w:noProof/>
          <w:sz w:val="24"/>
          <w:szCs w:val="24"/>
          <w:lang w:val="cs-CZ"/>
        </w:rPr>
        <w:t>Odbor posuzování zdravotního stavu pro Ústecký kraj a Liberecký kraj</w:t>
      </w:r>
      <w:r w:rsidRPr="006C3EF5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6C3EF5">
        <w:rPr>
          <w:rFonts w:ascii="Tahoma" w:hAnsi="Tahoma" w:cs="Tahoma"/>
          <w:b/>
          <w:sz w:val="24"/>
          <w:szCs w:val="24"/>
          <w:lang w:val="cs-CZ"/>
        </w:rPr>
        <w:br/>
      </w:r>
      <w:r w:rsidRPr="006C3EF5">
        <w:rPr>
          <w:rFonts w:ascii="Tahoma" w:hAnsi="Tahoma" w:cs="Tahoma"/>
          <w:b/>
          <w:noProof/>
          <w:sz w:val="24"/>
          <w:szCs w:val="24"/>
          <w:lang w:val="cs-CZ"/>
        </w:rPr>
        <w:t>Institut posuzování zdravotního stavu</w:t>
      </w:r>
      <w:r w:rsidRPr="006C3EF5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6645BC" w:rsidRPr="006C3EF5" w:rsidRDefault="006645BC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6645BC" w:rsidRPr="006C3EF5" w:rsidRDefault="006645BC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6C3EF5">
        <w:rPr>
          <w:rFonts w:cs="Tahoma"/>
          <w:szCs w:val="20"/>
        </w:rPr>
        <w:tab/>
      </w:r>
      <w:r w:rsidRPr="006C3EF5">
        <w:rPr>
          <w:rFonts w:cs="Tahoma"/>
          <w:szCs w:val="20"/>
        </w:rPr>
        <w:tab/>
      </w:r>
      <w:r w:rsidRPr="006C3EF5">
        <w:rPr>
          <w:rFonts w:cs="Tahoma"/>
          <w:szCs w:val="20"/>
        </w:rPr>
        <w:tab/>
      </w:r>
      <w:r w:rsidRPr="006C3EF5">
        <w:rPr>
          <w:rFonts w:cs="Tahoma"/>
          <w:szCs w:val="20"/>
        </w:rPr>
        <w:tab/>
      </w:r>
      <w:r w:rsidRPr="006C3EF5">
        <w:rPr>
          <w:rFonts w:cs="Tahoma"/>
          <w:szCs w:val="20"/>
        </w:rPr>
        <w:tab/>
      </w:r>
      <w:r w:rsidRPr="006C3EF5">
        <w:rPr>
          <w:rFonts w:ascii="Tahoma" w:hAnsi="Tahoma" w:cs="Tahoma"/>
          <w:sz w:val="20"/>
          <w:szCs w:val="20"/>
        </w:rPr>
        <w:t xml:space="preserve">Č. j. </w:t>
      </w:r>
      <w:r w:rsidRPr="006C3EF5">
        <w:rPr>
          <w:rFonts w:ascii="Tahoma" w:hAnsi="Tahoma" w:cs="Tahoma"/>
          <w:noProof/>
          <w:sz w:val="20"/>
          <w:szCs w:val="20"/>
        </w:rPr>
        <w:t>0213/00006105/25/VR</w:t>
      </w:r>
    </w:p>
    <w:p w:rsidR="006645BC" w:rsidRPr="006C3EF5" w:rsidRDefault="006645BC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6C3EF5">
        <w:rPr>
          <w:rFonts w:ascii="Tahoma" w:hAnsi="Tahoma" w:cs="Tahoma"/>
          <w:sz w:val="20"/>
          <w:szCs w:val="20"/>
        </w:rPr>
        <w:tab/>
      </w:r>
      <w:r w:rsidRPr="006C3EF5">
        <w:rPr>
          <w:rFonts w:ascii="Tahoma" w:hAnsi="Tahoma" w:cs="Tahoma"/>
          <w:sz w:val="20"/>
          <w:szCs w:val="20"/>
        </w:rPr>
        <w:tab/>
      </w:r>
      <w:r w:rsidRPr="006C3EF5">
        <w:rPr>
          <w:rFonts w:ascii="Tahoma" w:hAnsi="Tahoma" w:cs="Tahoma"/>
          <w:sz w:val="20"/>
          <w:szCs w:val="20"/>
        </w:rPr>
        <w:tab/>
      </w:r>
      <w:r w:rsidRPr="006C3EF5">
        <w:rPr>
          <w:rFonts w:ascii="Tahoma" w:hAnsi="Tahoma" w:cs="Tahoma"/>
          <w:sz w:val="20"/>
          <w:szCs w:val="20"/>
        </w:rPr>
        <w:tab/>
      </w:r>
      <w:r w:rsidRPr="006C3EF5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6C3EF5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6C3EF5">
        <w:rPr>
          <w:rFonts w:ascii="Tahoma" w:hAnsi="Tahoma" w:cs="Tahoma"/>
          <w:sz w:val="20"/>
          <w:szCs w:val="20"/>
        </w:rPr>
        <w:t xml:space="preserve">.  </w:t>
      </w:r>
      <w:r w:rsidRPr="006C3EF5">
        <w:rPr>
          <w:rFonts w:ascii="Tahoma" w:hAnsi="Tahoma" w:cs="Tahoma"/>
          <w:noProof/>
          <w:sz w:val="20"/>
          <w:szCs w:val="20"/>
        </w:rPr>
        <w:t>0213/12014148/20250528</w:t>
      </w:r>
    </w:p>
    <w:p w:rsidR="006645BC" w:rsidRPr="006C3EF5" w:rsidRDefault="006645BC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noProof/>
          <w:sz w:val="20"/>
          <w:szCs w:val="20"/>
          <w:lang w:val="cs-CZ"/>
        </w:rPr>
        <w:t>V Hradci Králové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6C3EF5">
        <w:rPr>
          <w:rFonts w:ascii="Tahoma" w:hAnsi="Tahoma" w:cs="Tahoma"/>
          <w:noProof/>
          <w:sz w:val="20"/>
          <w:szCs w:val="20"/>
          <w:lang w:val="cs-CZ"/>
        </w:rPr>
        <w:t>28. 5. 2025</w:t>
      </w:r>
    </w:p>
    <w:p w:rsidR="006645BC" w:rsidRPr="006C3EF5" w:rsidRDefault="006645BC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6C3EF5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6C3EF5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6C3EF5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6C3EF5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6C3EF5">
        <w:rPr>
          <w:rFonts w:ascii="Tahoma" w:hAnsi="Tahoma" w:cs="Tahoma"/>
          <w:noProof/>
          <w:sz w:val="20"/>
          <w:szCs w:val="20"/>
          <w:lang w:val="cs-CZ"/>
        </w:rPr>
        <w:t>Oddělení lékařské posudkové služby pro okres Chomutov a okres Most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6C3EF5">
        <w:rPr>
          <w:rFonts w:ascii="Tahoma" w:hAnsi="Tahoma" w:cs="Tahoma"/>
          <w:noProof/>
          <w:sz w:val="20"/>
          <w:szCs w:val="20"/>
          <w:lang w:val="cs-CZ"/>
        </w:rPr>
        <w:t>Odbor posuzování zdravotního stavu pro Ústecký kraj a Liberecký kraj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6C3EF5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6C3EF5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6C3EF5">
        <w:rPr>
          <w:rFonts w:ascii="Tahoma" w:hAnsi="Tahoma" w:cs="Tahoma"/>
          <w:sz w:val="20"/>
          <w:szCs w:val="20"/>
          <w:lang w:val="cs-CZ"/>
        </w:rPr>
        <w:t>.</w:t>
      </w:r>
    </w:p>
    <w:p w:rsidR="006645BC" w:rsidRPr="006C3EF5" w:rsidRDefault="006645B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6C3EF5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6C3EF5">
        <w:rPr>
          <w:rFonts w:ascii="Tahoma" w:hAnsi="Tahoma" w:cs="Tahoma"/>
          <w:sz w:val="20"/>
          <w:szCs w:val="20"/>
          <w:lang w:val="cs-CZ"/>
        </w:rPr>
        <w:t>.</w:t>
      </w:r>
    </w:p>
    <w:p w:rsidR="006645BC" w:rsidRPr="006C3EF5" w:rsidRDefault="006645B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6645BC" w:rsidRPr="006C3EF5" w:rsidRDefault="006645B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6C3EF5">
        <w:rPr>
          <w:rFonts w:ascii="Tahoma" w:hAnsi="Tahoma" w:cs="Tahoma"/>
          <w:b/>
          <w:noProof/>
          <w:sz w:val="20"/>
          <w:szCs w:val="20"/>
          <w:lang w:val="cs-CZ"/>
        </w:rPr>
        <w:t>Institut posuzování zdravotního stavu</w:t>
      </w:r>
      <w:r w:rsidRPr="006C3EF5">
        <w:rPr>
          <w:rFonts w:ascii="Tahoma" w:hAnsi="Tahoma" w:cs="Tahoma"/>
          <w:sz w:val="20"/>
          <w:szCs w:val="20"/>
          <w:lang w:val="cs-CZ"/>
        </w:rPr>
        <w:t>.</w:t>
      </w:r>
    </w:p>
    <w:p w:rsidR="006645BC" w:rsidRPr="006C3EF5" w:rsidRDefault="006645B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6C3EF5">
        <w:rPr>
          <w:rFonts w:ascii="Tahoma" w:hAnsi="Tahoma" w:cs="Tahoma"/>
          <w:b/>
          <w:noProof/>
          <w:sz w:val="20"/>
          <w:szCs w:val="20"/>
          <w:lang w:val="cs-CZ"/>
        </w:rPr>
        <w:t>Most</w:t>
      </w:r>
      <w:r w:rsidRPr="006C3EF5">
        <w:rPr>
          <w:rFonts w:ascii="Tahoma" w:hAnsi="Tahoma" w:cs="Tahoma"/>
          <w:sz w:val="20"/>
          <w:szCs w:val="20"/>
          <w:lang w:val="cs-CZ"/>
        </w:rPr>
        <w:t>.</w:t>
      </w:r>
    </w:p>
    <w:p w:rsidR="006645BC" w:rsidRPr="006C3EF5" w:rsidRDefault="006645BC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6C3EF5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6645BC" w:rsidRPr="006C3EF5" w:rsidRDefault="006645BC" w:rsidP="00C87830">
      <w:pPr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6C3EF5">
        <w:rPr>
          <w:rFonts w:ascii="Tahoma" w:hAnsi="Tahoma" w:cs="Tahoma"/>
          <w:b/>
          <w:noProof/>
          <w:sz w:val="20"/>
          <w:szCs w:val="20"/>
          <w:lang w:val="cs-CZ"/>
        </w:rPr>
        <w:t>červenec 2025</w:t>
      </w:r>
      <w:r w:rsidRPr="006C3EF5">
        <w:rPr>
          <w:rFonts w:ascii="Tahoma" w:hAnsi="Tahoma" w:cs="Tahoma"/>
          <w:sz w:val="20"/>
          <w:szCs w:val="20"/>
          <w:lang w:val="cs-CZ"/>
        </w:rPr>
        <w:t>.</w:t>
      </w:r>
    </w:p>
    <w:p w:rsidR="006645BC" w:rsidRPr="006C3EF5" w:rsidRDefault="006645BC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6C3EF5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6C3EF5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6C3EF5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(lze požádat </w:t>
      </w:r>
      <w:r w:rsidRPr="006C3EF5">
        <w:rPr>
          <w:rFonts w:ascii="Tahoma" w:hAnsi="Tahoma" w:cs="Tahoma"/>
          <w:sz w:val="20"/>
          <w:szCs w:val="20"/>
          <w:lang w:val="cs-CZ"/>
        </w:rPr>
        <w:br/>
        <w:t xml:space="preserve">o kratší úvazek). </w:t>
      </w:r>
      <w:r w:rsidRPr="006C3EF5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6C3EF5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6C3EF5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6C3EF5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6645BC" w:rsidRPr="006C3EF5" w:rsidRDefault="006645B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6C3EF5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6C3EF5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6C3EF5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6645BC" w:rsidRPr="006C3EF5" w:rsidRDefault="006645BC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C3EF5">
        <w:rPr>
          <w:rFonts w:ascii="Tahoma" w:hAnsi="Tahoma" w:cs="Tahoma"/>
          <w:sz w:val="20"/>
          <w:szCs w:val="20"/>
        </w:rPr>
        <w:t xml:space="preserve">platový tarif v rozmezí od </w:t>
      </w:r>
      <w:r w:rsidRPr="006C3EF5">
        <w:rPr>
          <w:rFonts w:ascii="Tahoma" w:hAnsi="Tahoma" w:cs="Tahoma"/>
          <w:noProof/>
          <w:sz w:val="20"/>
          <w:szCs w:val="20"/>
        </w:rPr>
        <w:t>23.110</w:t>
      </w:r>
      <w:r w:rsidRPr="006C3EF5">
        <w:rPr>
          <w:rFonts w:ascii="Tahoma" w:hAnsi="Tahoma" w:cs="Tahoma"/>
          <w:sz w:val="20"/>
          <w:szCs w:val="20"/>
        </w:rPr>
        <w:t xml:space="preserve"> Kč do </w:t>
      </w:r>
      <w:r w:rsidRPr="006C3EF5">
        <w:rPr>
          <w:rFonts w:ascii="Tahoma" w:hAnsi="Tahoma" w:cs="Tahoma"/>
          <w:noProof/>
          <w:sz w:val="20"/>
          <w:szCs w:val="20"/>
        </w:rPr>
        <w:t>33.220</w:t>
      </w:r>
      <w:r w:rsidRPr="006C3EF5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6C3EF5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6C3EF5">
        <w:rPr>
          <w:rFonts w:ascii="Tahoma" w:hAnsi="Tahoma" w:cs="Tahoma"/>
          <w:sz w:val="20"/>
          <w:szCs w:val="20"/>
        </w:rPr>
        <w:t>),</w:t>
      </w:r>
    </w:p>
    <w:p w:rsidR="006645BC" w:rsidRPr="006C3EF5" w:rsidRDefault="006645BC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C3EF5">
        <w:rPr>
          <w:rFonts w:ascii="Tahoma" w:hAnsi="Tahoma" w:cs="Tahoma"/>
          <w:sz w:val="20"/>
          <w:szCs w:val="20"/>
        </w:rPr>
        <w:t xml:space="preserve">osobní příplatek v rozmezí od </w:t>
      </w:r>
      <w:r w:rsidRPr="006C3EF5">
        <w:rPr>
          <w:rFonts w:ascii="Tahoma" w:hAnsi="Tahoma" w:cs="Tahoma"/>
          <w:noProof/>
          <w:sz w:val="20"/>
          <w:szCs w:val="20"/>
        </w:rPr>
        <w:t>1.661</w:t>
      </w:r>
      <w:r w:rsidRPr="006C3EF5">
        <w:rPr>
          <w:rFonts w:ascii="Tahoma" w:hAnsi="Tahoma" w:cs="Tahoma"/>
          <w:sz w:val="20"/>
          <w:szCs w:val="20"/>
        </w:rPr>
        <w:t xml:space="preserve"> Kč do </w:t>
      </w:r>
      <w:r w:rsidRPr="006C3EF5">
        <w:rPr>
          <w:rFonts w:ascii="Tahoma" w:hAnsi="Tahoma" w:cs="Tahoma"/>
          <w:noProof/>
          <w:sz w:val="20"/>
          <w:szCs w:val="20"/>
        </w:rPr>
        <w:t>4.983</w:t>
      </w:r>
      <w:r w:rsidRPr="006C3EF5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6C3EF5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6C3EF5">
        <w:rPr>
          <w:rFonts w:ascii="Tahoma" w:hAnsi="Tahoma" w:cs="Tahoma"/>
          <w:sz w:val="20"/>
          <w:szCs w:val="20"/>
        </w:rPr>
        <w:t>,</w:t>
      </w:r>
    </w:p>
    <w:p w:rsidR="006645BC" w:rsidRPr="006C3EF5" w:rsidRDefault="006645BC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C3EF5">
        <w:rPr>
          <w:rFonts w:ascii="Tahoma" w:hAnsi="Tahoma" w:cs="Tahoma"/>
          <w:sz w:val="20"/>
          <w:szCs w:val="20"/>
        </w:rPr>
        <w:t xml:space="preserve">zvláštní příplatek </w:t>
      </w:r>
      <w:r w:rsidRPr="006C3EF5">
        <w:rPr>
          <w:rFonts w:ascii="Tahoma" w:hAnsi="Tahoma" w:cs="Tahoma"/>
          <w:noProof/>
          <w:sz w:val="20"/>
          <w:szCs w:val="20"/>
        </w:rPr>
        <w:t>ve výši 700 Kč</w:t>
      </w:r>
      <w:r w:rsidRPr="006C3EF5">
        <w:rPr>
          <w:rFonts w:ascii="Tahoma" w:hAnsi="Tahoma" w:cs="Tahoma"/>
          <w:sz w:val="20"/>
          <w:szCs w:val="20"/>
        </w:rPr>
        <w:t>,</w:t>
      </w:r>
    </w:p>
    <w:p w:rsidR="006645BC" w:rsidRPr="006C3EF5" w:rsidRDefault="006645BC" w:rsidP="007127A2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C3EF5">
        <w:rPr>
          <w:rFonts w:ascii="Tahoma" w:hAnsi="Tahoma" w:cs="Tahoma"/>
          <w:noProof/>
          <w:sz w:val="20"/>
          <w:szCs w:val="20"/>
        </w:rPr>
        <w:t>minimální výše zaručeného platu v 9. PT je 29.120 Kč</w:t>
      </w:r>
      <w:r w:rsidRPr="006C3EF5">
        <w:rPr>
          <w:rFonts w:ascii="Tahoma" w:hAnsi="Tahoma" w:cs="Tahoma"/>
          <w:sz w:val="20"/>
          <w:szCs w:val="20"/>
        </w:rPr>
        <w:t>.</w:t>
      </w:r>
    </w:p>
    <w:p w:rsidR="006645BC" w:rsidRPr="006C3EF5" w:rsidRDefault="006645B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6C3EF5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6C3EF5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6C3EF5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6645BC" w:rsidRPr="006C3EF5" w:rsidRDefault="006645B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6C3EF5">
        <w:rPr>
          <w:rFonts w:ascii="Tahoma" w:hAnsi="Tahoma" w:cs="Tahoma"/>
          <w:noProof/>
          <w:sz w:val="20"/>
          <w:szCs w:val="20"/>
          <w:lang w:val="cs-CZ"/>
        </w:rPr>
        <w:t>Organizace procesu posouzení zdravotního stavu a pracovních schopností, dočasné pracovní neschopnosti a potřeby ošetřování, kompletace žádostí správních orgánů o posouzení, lékařských zpráv a posudků ošetřujících lékařů a dalších podkladů, zpracovávání výzev a sdělení, zastavování a přerušování řízení, poskytování údajů a informací stanovených právním předpisem.</w:t>
      </w:r>
    </w:p>
    <w:p w:rsidR="006645BC" w:rsidRPr="006C3EF5" w:rsidRDefault="006645B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6C3EF5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6C3EF5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6C3EF5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6C3EF5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6C3EF5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6C3EF5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6C3EF5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6C3EF5">
        <w:rPr>
          <w:rFonts w:ascii="Tahoma" w:hAnsi="Tahoma" w:cs="Tahoma"/>
          <w:b/>
          <w:noProof/>
          <w:sz w:val="20"/>
          <w:szCs w:val="20"/>
          <w:lang w:val="cs-CZ"/>
        </w:rPr>
        <w:t>18. 6. 2025</w:t>
      </w:r>
      <w:r w:rsidRPr="006C3EF5">
        <w:rPr>
          <w:rFonts w:ascii="Tahoma" w:hAnsi="Tahoma" w:cs="Tahoma"/>
          <w:b/>
          <w:sz w:val="20"/>
          <w:szCs w:val="20"/>
          <w:lang w:val="cs-CZ"/>
        </w:rPr>
        <w:t>,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6645BC" w:rsidRPr="006C3EF5" w:rsidRDefault="006645BC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C3EF5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</w:t>
      </w:r>
      <w:r w:rsidRPr="006C3EF5">
        <w:rPr>
          <w:rFonts w:ascii="Tahoma" w:hAnsi="Tahoma" w:cs="Tahoma"/>
          <w:b/>
          <w:noProof/>
          <w:sz w:val="20"/>
          <w:szCs w:val="20"/>
        </w:rPr>
        <w:t>posta.ipzs@cssz.cz</w:t>
      </w:r>
      <w:r w:rsidRPr="006C3EF5">
        <w:rPr>
          <w:rFonts w:ascii="Tahoma" w:hAnsi="Tahoma" w:cs="Tahoma"/>
          <w:sz w:val="20"/>
          <w:szCs w:val="20"/>
        </w:rPr>
        <w:t>,</w:t>
      </w:r>
    </w:p>
    <w:p w:rsidR="006645BC" w:rsidRPr="006C3EF5" w:rsidRDefault="006645BC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C3EF5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6C3EF5">
        <w:rPr>
          <w:rFonts w:ascii="Tahoma" w:hAnsi="Tahoma" w:cs="Tahoma"/>
          <w:noProof/>
          <w:sz w:val="20"/>
          <w:szCs w:val="20"/>
        </w:rPr>
        <w:t>6HYXRBE</w:t>
      </w:r>
      <w:r w:rsidRPr="006C3EF5">
        <w:rPr>
          <w:rFonts w:ascii="Tahoma" w:hAnsi="Tahoma" w:cs="Tahoma"/>
          <w:sz w:val="20"/>
          <w:szCs w:val="20"/>
        </w:rPr>
        <w:t>,</w:t>
      </w:r>
    </w:p>
    <w:p w:rsidR="006645BC" w:rsidRPr="006C3EF5" w:rsidRDefault="006645BC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C3EF5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6C3EF5">
        <w:rPr>
          <w:rFonts w:ascii="Tahoma" w:hAnsi="Tahoma" w:cs="Tahoma"/>
          <w:noProof/>
          <w:sz w:val="20"/>
          <w:szCs w:val="20"/>
        </w:rPr>
        <w:t>Institut posuzování zdravotního stavu</w:t>
      </w:r>
      <w:r w:rsidRPr="006C3EF5">
        <w:rPr>
          <w:rFonts w:ascii="Tahoma" w:hAnsi="Tahoma" w:cs="Tahoma"/>
          <w:sz w:val="20"/>
          <w:szCs w:val="20"/>
        </w:rPr>
        <w:t xml:space="preserve">, </w:t>
      </w:r>
      <w:r w:rsidRPr="006C3EF5">
        <w:rPr>
          <w:rFonts w:ascii="Tahoma" w:hAnsi="Tahoma" w:cs="Tahoma"/>
          <w:noProof/>
          <w:sz w:val="20"/>
          <w:szCs w:val="20"/>
        </w:rPr>
        <w:t>Slezská 839, 502 00 Hradec Králové</w:t>
      </w:r>
      <w:r w:rsidRPr="006C3EF5">
        <w:rPr>
          <w:rFonts w:ascii="Tahoma" w:hAnsi="Tahoma" w:cs="Tahoma"/>
          <w:sz w:val="20"/>
          <w:szCs w:val="20"/>
        </w:rPr>
        <w:t xml:space="preserve"> nebo</w:t>
      </w:r>
    </w:p>
    <w:p w:rsidR="006645BC" w:rsidRPr="006C3EF5" w:rsidRDefault="006645BC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C3EF5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6645BC" w:rsidRPr="006C3EF5" w:rsidRDefault="006645BC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6645BC" w:rsidRPr="006C3EF5" w:rsidRDefault="006645BC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6C3EF5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6C3EF5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6C3EF5">
        <w:rPr>
          <w:rFonts w:ascii="Tahoma" w:hAnsi="Tahoma" w:cs="Tahoma"/>
          <w:noProof/>
          <w:sz w:val="20"/>
          <w:szCs w:val="20"/>
          <w:lang w:val="cs-CZ"/>
        </w:rPr>
        <w:t>Oddělení lékařské posudkové služby pro okres Chomutov a okres Most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C3EF5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6C3EF5">
        <w:rPr>
          <w:rFonts w:ascii="Tahoma" w:hAnsi="Tahoma" w:cs="Tahoma"/>
          <w:sz w:val="20"/>
          <w:szCs w:val="20"/>
          <w:lang w:val="cs-CZ"/>
        </w:rPr>
        <w:t>, ID </w:t>
      </w:r>
      <w:r w:rsidRPr="006C3EF5">
        <w:rPr>
          <w:rFonts w:ascii="Tahoma" w:hAnsi="Tahoma" w:cs="Tahoma"/>
          <w:noProof/>
          <w:sz w:val="20"/>
          <w:szCs w:val="20"/>
          <w:lang w:val="cs-CZ"/>
        </w:rPr>
        <w:t>12014148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6645BC" w:rsidRPr="006C3EF5" w:rsidRDefault="006645BC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6C3EF5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6C3EF5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6C3EF5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6645BC" w:rsidRPr="006C3EF5" w:rsidRDefault="006645BC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6645BC" w:rsidRPr="006C3EF5" w:rsidRDefault="006645BC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6C3EF5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6C3EF5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6645BC" w:rsidRPr="006C3EF5" w:rsidRDefault="006645BC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6C3EF5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6C3EF5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6645BC" w:rsidRPr="006C3EF5" w:rsidRDefault="006645BC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6C3EF5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6645BC" w:rsidRPr="006C3EF5" w:rsidRDefault="006645BC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6C3EF5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6645BC" w:rsidRPr="006C3EF5" w:rsidRDefault="006645BC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6C3EF5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6645BC" w:rsidRPr="006C3EF5" w:rsidRDefault="006645BC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6C3EF5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6645BC" w:rsidRPr="006C3EF5" w:rsidRDefault="006645BC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6C3EF5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6C3EF5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C3EF5">
        <w:rPr>
          <w:rFonts w:ascii="Tahoma" w:hAnsi="Tahoma" w:cs="Tahoma"/>
          <w:sz w:val="20"/>
          <w:szCs w:val="20"/>
          <w:lang w:val="cs-CZ"/>
        </w:rPr>
        <w:t>;</w:t>
      </w:r>
    </w:p>
    <w:p w:rsidR="006645BC" w:rsidRPr="006C3EF5" w:rsidRDefault="006645BC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6645BC" w:rsidRPr="006C3EF5" w:rsidRDefault="006645BC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6C3EF5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6645BC" w:rsidRPr="006C3EF5" w:rsidRDefault="006645BC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6C3EF5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6C3EF5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6645BC" w:rsidRPr="006C3EF5" w:rsidRDefault="006645BC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6C3EF5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6645BC" w:rsidRPr="006C3EF5" w:rsidRDefault="006645BC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6C3EF5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6C3EF5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6645BC" w:rsidRPr="006C3EF5" w:rsidRDefault="006645BC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6C3EF5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6645BC" w:rsidRPr="006C3EF5" w:rsidRDefault="006645BC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Pr="006C3EF5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6C3EF5">
        <w:rPr>
          <w:rFonts w:ascii="Tahoma" w:hAnsi="Tahoma" w:cs="Tahoma"/>
          <w:sz w:val="20"/>
          <w:szCs w:val="20"/>
          <w:lang w:val="cs-CZ"/>
        </w:rPr>
        <w:t>,</w:t>
      </w:r>
    </w:p>
    <w:p w:rsidR="006645BC" w:rsidRPr="006C3EF5" w:rsidRDefault="006645BC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6645BC" w:rsidRPr="006C3EF5" w:rsidRDefault="006645B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6645BC" w:rsidRPr="006C3EF5" w:rsidRDefault="006645BC" w:rsidP="00896DF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noProof/>
          <w:sz w:val="20"/>
          <w:szCs w:val="20"/>
          <w:lang w:val="cs-CZ"/>
        </w:rPr>
        <w:t>Ing. Hana Kryštofová</w:t>
      </w:r>
    </w:p>
    <w:p w:rsidR="006645BC" w:rsidRPr="006C3EF5" w:rsidRDefault="006645BC" w:rsidP="00896DF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noProof/>
          <w:sz w:val="20"/>
          <w:szCs w:val="20"/>
          <w:lang w:val="cs-CZ"/>
        </w:rPr>
        <w:t>personalista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C3EF5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6C3EF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C3EF5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</w:p>
    <w:p w:rsidR="006645BC" w:rsidRPr="006C3EF5" w:rsidRDefault="006645BC" w:rsidP="00896DF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6C3EF5">
        <w:rPr>
          <w:rFonts w:ascii="Tahoma" w:hAnsi="Tahoma" w:cs="Tahoma"/>
          <w:noProof/>
          <w:sz w:val="20"/>
          <w:szCs w:val="20"/>
          <w:lang w:val="cs-CZ"/>
        </w:rPr>
        <w:t>950 188 532</w:t>
      </w:r>
    </w:p>
    <w:p w:rsidR="006645BC" w:rsidRPr="006C3EF5" w:rsidRDefault="006645BC" w:rsidP="00896DF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6C3EF5">
        <w:rPr>
          <w:rFonts w:ascii="Tahoma" w:hAnsi="Tahoma" w:cs="Tahoma"/>
          <w:noProof/>
          <w:sz w:val="20"/>
          <w:szCs w:val="20"/>
          <w:lang w:val="cs-CZ"/>
        </w:rPr>
        <w:t>hana.krystofova@cssz.cz</w:t>
      </w:r>
    </w:p>
    <w:p w:rsidR="006645BC" w:rsidRPr="006C3EF5" w:rsidRDefault="006645B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lastRenderedPageBreak/>
        <w:t xml:space="preserve">Pohovor před výběrovou komisí se v tomto výběrovém řízení neprovádí. </w:t>
      </w:r>
    </w:p>
    <w:p w:rsidR="006645BC" w:rsidRPr="006C3EF5" w:rsidRDefault="006645B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6645BC" w:rsidRPr="006C3EF5" w:rsidTr="007127A2">
        <w:trPr>
          <w:trHeight w:val="269"/>
          <w:jc w:val="right"/>
        </w:trPr>
        <w:tc>
          <w:tcPr>
            <w:tcW w:w="4583" w:type="dxa"/>
          </w:tcPr>
          <w:tbl>
            <w:tblPr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367"/>
            </w:tblGrid>
            <w:tr w:rsidR="006645BC" w:rsidRPr="006C3EF5" w:rsidTr="00544A07">
              <w:trPr>
                <w:trHeight w:val="269"/>
                <w:jc w:val="right"/>
              </w:trPr>
              <w:tc>
                <w:tcPr>
                  <w:tcW w:w="4583" w:type="dxa"/>
                </w:tcPr>
                <w:tbl>
                  <w:tblPr>
                    <w:tblW w:w="0" w:type="auto"/>
                    <w:jc w:val="right"/>
                    <w:tblLook w:val="04A0" w:firstRow="1" w:lastRow="0" w:firstColumn="1" w:lastColumn="0" w:noHBand="0" w:noVBand="1"/>
                  </w:tblPr>
                  <w:tblGrid>
                    <w:gridCol w:w="4151"/>
                  </w:tblGrid>
                  <w:tr w:rsidR="006645BC" w:rsidRPr="006C3EF5" w:rsidTr="00544A07">
                    <w:trPr>
                      <w:trHeight w:val="269"/>
                      <w:jc w:val="right"/>
                    </w:trPr>
                    <w:tc>
                      <w:tcPr>
                        <w:tcW w:w="4583" w:type="dxa"/>
                        <w:hideMark/>
                      </w:tcPr>
                      <w:p w:rsidR="006645BC" w:rsidRPr="006C3EF5" w:rsidRDefault="006645BC" w:rsidP="007127A2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</w:pPr>
                        <w:r w:rsidRPr="006C3EF5"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  <w:t>Bc. Marie Kottová</w:t>
                        </w:r>
                      </w:p>
                      <w:p w:rsidR="006645BC" w:rsidRPr="006C3EF5" w:rsidRDefault="006645BC" w:rsidP="007127A2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</w:pPr>
                        <w:r w:rsidRPr="006C3EF5"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  <w:t>vedoucí oddělení personální správy a mezd</w:t>
                        </w:r>
                      </w:p>
                    </w:tc>
                  </w:tr>
                  <w:tr w:rsidR="006645BC" w:rsidRPr="006C3EF5" w:rsidTr="00544A07">
                    <w:trPr>
                      <w:trHeight w:val="269"/>
                      <w:jc w:val="right"/>
                    </w:trPr>
                    <w:tc>
                      <w:tcPr>
                        <w:tcW w:w="4583" w:type="dxa"/>
                        <w:hideMark/>
                      </w:tcPr>
                      <w:p w:rsidR="006645BC" w:rsidRPr="006C3EF5" w:rsidRDefault="006645BC" w:rsidP="007127A2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</w:pPr>
                        <w:r w:rsidRPr="006C3EF5">
                          <w:rPr>
                            <w:rFonts w:ascii="Tahoma" w:hAnsi="Tahoma" w:cs="Tahoma"/>
                            <w:sz w:val="20"/>
                            <w:szCs w:val="20"/>
                            <w:lang w:val="cs-CZ" w:eastAsia="cs-CZ"/>
                          </w:rPr>
                          <w:t>Institut posuzování zdravotního stavu</w:t>
                        </w:r>
                      </w:p>
                    </w:tc>
                  </w:tr>
                </w:tbl>
                <w:p w:rsidR="006645BC" w:rsidRPr="006C3EF5" w:rsidRDefault="006645BC" w:rsidP="007127A2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</w:p>
              </w:tc>
            </w:tr>
            <w:tr w:rsidR="006645BC" w:rsidRPr="006C3EF5" w:rsidTr="00544A07">
              <w:trPr>
                <w:trHeight w:val="269"/>
                <w:jc w:val="right"/>
              </w:trPr>
              <w:tc>
                <w:tcPr>
                  <w:tcW w:w="4583" w:type="dxa"/>
                </w:tcPr>
                <w:p w:rsidR="006645BC" w:rsidRPr="006C3EF5" w:rsidRDefault="006645BC" w:rsidP="007127A2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</w:p>
              </w:tc>
            </w:tr>
            <w:tr w:rsidR="006645BC" w:rsidRPr="006C3EF5" w:rsidTr="00544A07">
              <w:trPr>
                <w:trHeight w:val="80"/>
                <w:jc w:val="right"/>
              </w:trPr>
              <w:tc>
                <w:tcPr>
                  <w:tcW w:w="4583" w:type="dxa"/>
                </w:tcPr>
                <w:p w:rsidR="006645BC" w:rsidRPr="006C3EF5" w:rsidRDefault="006645BC" w:rsidP="007127A2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</w:p>
              </w:tc>
            </w:tr>
          </w:tbl>
          <w:p w:rsidR="006645BC" w:rsidRPr="006C3EF5" w:rsidRDefault="006645BC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6645BC" w:rsidRPr="006C3EF5" w:rsidTr="007127A2">
        <w:trPr>
          <w:trHeight w:val="269"/>
          <w:jc w:val="right"/>
        </w:trPr>
        <w:tc>
          <w:tcPr>
            <w:tcW w:w="4583" w:type="dxa"/>
          </w:tcPr>
          <w:p w:rsidR="006645BC" w:rsidRPr="006C3EF5" w:rsidRDefault="006645BC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6645BC" w:rsidRPr="006C3EF5" w:rsidTr="007127A2">
        <w:trPr>
          <w:trHeight w:val="80"/>
          <w:jc w:val="right"/>
        </w:trPr>
        <w:tc>
          <w:tcPr>
            <w:tcW w:w="4583" w:type="dxa"/>
          </w:tcPr>
          <w:p w:rsidR="006645BC" w:rsidRPr="006C3EF5" w:rsidRDefault="006645BC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</w:tbl>
    <w:p w:rsidR="006645BC" w:rsidRPr="006C3EF5" w:rsidRDefault="006645B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</w:p>
    <w:p w:rsidR="006645BC" w:rsidRPr="006C3EF5" w:rsidRDefault="006645BC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6C3EF5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6645BC" w:rsidRPr="006C3EF5" w:rsidRDefault="006645BC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6C3EF5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6645BC" w:rsidRPr="006C3EF5" w:rsidRDefault="006645BC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6645BC" w:rsidRPr="006C3EF5" w:rsidRDefault="006645BC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6C3EF5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6645BC" w:rsidRPr="006C3EF5" w:rsidRDefault="006645BC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6645BC" w:rsidRPr="006C3EF5" w:rsidRDefault="006645BC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6C3EF5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6645BC" w:rsidRPr="006C3EF5" w:rsidRDefault="006645B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645BC" w:rsidRPr="006C3EF5" w:rsidRDefault="006645B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6C3EF5">
        <w:rPr>
          <w:rFonts w:ascii="Tahoma" w:hAnsi="Tahoma" w:cs="Tahoma"/>
          <w:sz w:val="20"/>
          <w:szCs w:val="20"/>
          <w:lang w:val="cs-CZ"/>
        </w:rPr>
        <w:t>Vyvěšeno dne: 28. 5. 2025</w:t>
      </w:r>
    </w:p>
    <w:p w:rsidR="006645BC" w:rsidRDefault="006645BC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6645BC" w:rsidSect="006645BC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6C3EF5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6645BC" w:rsidRPr="00083F48" w:rsidRDefault="006645BC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6645BC" w:rsidRPr="00083F48" w:rsidSect="006645BC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5BC" w:rsidRDefault="006645BC" w:rsidP="00C87830">
      <w:pPr>
        <w:spacing w:after="0" w:line="240" w:lineRule="auto"/>
      </w:pPr>
      <w:r>
        <w:separator/>
      </w:r>
    </w:p>
  </w:endnote>
  <w:endnote w:type="continuationSeparator" w:id="0">
    <w:p w:rsidR="006645BC" w:rsidRDefault="006645BC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5BC" w:rsidRDefault="006645BC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6C3EF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6C3EF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6645BC" w:rsidRDefault="006645B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5BC" w:rsidRDefault="006645BC">
    <w:pPr>
      <w:pStyle w:val="Zpat"/>
      <w:jc w:val="center"/>
    </w:pPr>
  </w:p>
  <w:p w:rsidR="006645BC" w:rsidRDefault="006645B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88E" w:rsidRDefault="00C1688E">
    <w:pPr>
      <w:pStyle w:val="Zpat"/>
      <w:jc w:val="center"/>
    </w:pPr>
    <w:proofErr w:type="gramStart"/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1720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17205">
      <w:rPr>
        <w:b/>
        <w:bCs/>
        <w:noProof/>
      </w:rPr>
      <w:t>4</w:t>
    </w:r>
    <w:proofErr w:type="gramEnd"/>
    <w:r>
      <w:rPr>
        <w:b/>
        <w:bCs/>
        <w:sz w:val="24"/>
        <w:szCs w:val="24"/>
      </w:rPr>
      <w:fldChar w:fldCharType="end"/>
    </w:r>
  </w:p>
  <w:p w:rsidR="00C1688E" w:rsidRDefault="00C1688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88E" w:rsidRDefault="00C1688E">
    <w:pPr>
      <w:pStyle w:val="Zpat"/>
      <w:jc w:val="center"/>
    </w:pPr>
  </w:p>
  <w:p w:rsidR="00C1688E" w:rsidRDefault="00C1688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5BC" w:rsidRDefault="006645BC" w:rsidP="00C87830">
      <w:pPr>
        <w:spacing w:after="0" w:line="240" w:lineRule="auto"/>
      </w:pPr>
      <w:r>
        <w:separator/>
      </w:r>
    </w:p>
  </w:footnote>
  <w:footnote w:type="continuationSeparator" w:id="0">
    <w:p w:rsidR="006645BC" w:rsidRDefault="006645BC" w:rsidP="00C87830">
      <w:pPr>
        <w:spacing w:after="0" w:line="240" w:lineRule="auto"/>
      </w:pPr>
      <w:r>
        <w:continuationSeparator/>
      </w:r>
    </w:p>
  </w:footnote>
  <w:footnote w:id="1">
    <w:p w:rsidR="006645BC" w:rsidRPr="00B53290" w:rsidRDefault="006645BC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6645BC" w:rsidRPr="00C80715" w:rsidRDefault="006645BC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6645BC" w:rsidRPr="00C80715" w:rsidRDefault="006645BC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6645BC" w:rsidRPr="00B53290" w:rsidRDefault="006645BC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6645BC" w:rsidRPr="00BC46D8" w:rsidRDefault="006645BC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6645BC" w:rsidRPr="002273E7" w:rsidRDefault="006645BC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6645BC" w:rsidRPr="0003051C" w:rsidRDefault="006645BC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67E4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645BC"/>
    <w:rsid w:val="006A07D0"/>
    <w:rsid w:val="006C3EF5"/>
    <w:rsid w:val="006D289A"/>
    <w:rsid w:val="007127A2"/>
    <w:rsid w:val="00717205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96DF7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1688E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44F76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CC108-D471-4A0E-8DE6-AEBDB8109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1267</Words>
  <Characters>7476</Characters>
  <Application>Microsoft Office Word</Application>
  <DocSecurity>0</DocSecurity>
  <Lines>62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Antošová Ilona (ČSSZ XH)</cp:lastModifiedBy>
  <cp:revision>2</cp:revision>
  <dcterms:created xsi:type="dcterms:W3CDTF">2025-05-27T09:47:00Z</dcterms:created>
  <dcterms:modified xsi:type="dcterms:W3CDTF">2025-05-28T06:56:00Z</dcterms:modified>
</cp:coreProperties>
</file>